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7B2" w:rsidRDefault="005557B2" w:rsidP="005557B2">
      <w:pPr>
        <w:shd w:val="clear" w:color="auto" w:fill="FFFFFF"/>
        <w:spacing w:after="150" w:line="364" w:lineRule="atLeast"/>
        <w:jc w:val="center"/>
        <w:rPr>
          <w:rFonts w:ascii="Calibri" w:eastAsia="Times New Roman" w:hAnsi="Calibri" w:cs="Times New Roman"/>
          <w:color w:val="333333"/>
          <w:sz w:val="26"/>
          <w:szCs w:val="26"/>
          <w:lang w:eastAsia="en-GB"/>
        </w:rPr>
      </w:pPr>
      <w:r>
        <w:rPr>
          <w:rFonts w:ascii="Calibri" w:eastAsia="Times New Roman" w:hAnsi="Calibri" w:cs="Times New Roman"/>
          <w:noProof/>
          <w:color w:val="333333"/>
          <w:sz w:val="26"/>
          <w:szCs w:val="26"/>
          <w:lang w:eastAsia="en-GB"/>
        </w:rPr>
        <w:drawing>
          <wp:inline distT="0" distB="0" distL="0" distR="0" wp14:anchorId="6BB27B81" wp14:editId="3938FF0C">
            <wp:extent cx="1438275" cy="1438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p w:rsidR="000B0DBA" w:rsidRDefault="000B0DBA" w:rsidP="000B0DBA">
      <w:pPr>
        <w:tabs>
          <w:tab w:val="left" w:pos="6865"/>
        </w:tabs>
        <w:jc w:val="center"/>
        <w:rPr>
          <w:rFonts w:ascii="Bradley Hand ITC" w:hAnsi="Bradley Hand ITC" w:cs="Arial"/>
          <w:b/>
          <w:color w:val="0070C0"/>
          <w:sz w:val="32"/>
          <w:szCs w:val="32"/>
        </w:rPr>
      </w:pPr>
    </w:p>
    <w:p w:rsidR="000B0DBA" w:rsidRDefault="000B0DBA" w:rsidP="000B0DBA">
      <w:pPr>
        <w:tabs>
          <w:tab w:val="left" w:pos="6865"/>
        </w:tabs>
        <w:jc w:val="center"/>
        <w:rPr>
          <w:rFonts w:ascii="Bradley Hand ITC" w:hAnsi="Bradley Hand ITC" w:cs="Arial"/>
          <w:b/>
          <w:color w:val="0070C0"/>
          <w:sz w:val="32"/>
          <w:szCs w:val="32"/>
        </w:rPr>
      </w:pPr>
    </w:p>
    <w:p w:rsidR="000B0DBA" w:rsidRPr="003A38A7" w:rsidRDefault="000B0DBA" w:rsidP="000B0DBA">
      <w:pPr>
        <w:tabs>
          <w:tab w:val="left" w:pos="6865"/>
        </w:tabs>
        <w:jc w:val="center"/>
        <w:rPr>
          <w:rFonts w:ascii="Bradley Hand ITC" w:hAnsi="Bradley Hand ITC" w:cs="Arial"/>
          <w:b/>
          <w:color w:val="0070C0"/>
          <w:sz w:val="32"/>
          <w:szCs w:val="32"/>
        </w:rPr>
      </w:pPr>
      <w:r w:rsidRPr="003A38A7">
        <w:rPr>
          <w:rFonts w:ascii="Bradley Hand ITC" w:hAnsi="Bradley Hand ITC" w:cs="Arial"/>
          <w:b/>
          <w:color w:val="0070C0"/>
          <w:sz w:val="32"/>
          <w:szCs w:val="32"/>
        </w:rPr>
        <w:t>‘We aspire to develop active and responsible global citizens’</w:t>
      </w:r>
    </w:p>
    <w:p w:rsidR="000B0DBA" w:rsidRPr="00982F51" w:rsidRDefault="000B0DBA" w:rsidP="000B0DBA">
      <w:pPr>
        <w:tabs>
          <w:tab w:val="left" w:pos="6865"/>
        </w:tabs>
        <w:jc w:val="center"/>
        <w:rPr>
          <w:rFonts w:ascii="Bradley Hand ITC" w:hAnsi="Bradley Hand ITC" w:cs="Arial"/>
          <w:b/>
          <w:color w:val="009644"/>
          <w:sz w:val="32"/>
          <w:szCs w:val="32"/>
        </w:rPr>
      </w:pPr>
      <w:bookmarkStart w:id="0" w:name="_GoBack"/>
      <w:bookmarkEnd w:id="0"/>
    </w:p>
    <w:p w:rsidR="000B0DBA" w:rsidRPr="002B1676" w:rsidRDefault="000B0DBA" w:rsidP="000B0DBA">
      <w:pPr>
        <w:jc w:val="center"/>
        <w:rPr>
          <w:rFonts w:ascii="Arial" w:hAnsi="Arial" w:cs="Arial"/>
          <w:b/>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4"/>
      </w:tblGrid>
      <w:tr w:rsidR="000B0DBA" w:rsidTr="00E12270">
        <w:trPr>
          <w:jc w:val="center"/>
        </w:trPr>
        <w:tc>
          <w:tcPr>
            <w:tcW w:w="9014" w:type="dxa"/>
            <w:shd w:val="clear" w:color="auto" w:fill="0070C0"/>
          </w:tcPr>
          <w:p w:rsidR="000B0DBA" w:rsidRPr="004919EF" w:rsidRDefault="000B0DBA" w:rsidP="00E12270">
            <w:pPr>
              <w:jc w:val="center"/>
              <w:rPr>
                <w:b/>
                <w:sz w:val="28"/>
              </w:rPr>
            </w:pPr>
          </w:p>
          <w:p w:rsidR="000B0DBA" w:rsidRPr="00C81167" w:rsidRDefault="000B0DBA" w:rsidP="00E12270">
            <w:pPr>
              <w:jc w:val="center"/>
              <w:rPr>
                <w:b/>
                <w:color w:val="FFFFFF"/>
                <w:sz w:val="64"/>
              </w:rPr>
            </w:pPr>
            <w:r>
              <w:rPr>
                <w:b/>
                <w:color w:val="FFFFFF"/>
                <w:sz w:val="64"/>
              </w:rPr>
              <w:t>British Values</w:t>
            </w:r>
            <w:r>
              <w:rPr>
                <w:b/>
                <w:color w:val="FFFFFF"/>
                <w:sz w:val="64"/>
              </w:rPr>
              <w:t xml:space="preserve"> Policy</w:t>
            </w:r>
          </w:p>
          <w:p w:rsidR="000B0DBA" w:rsidRPr="00C81167" w:rsidRDefault="000B0DBA" w:rsidP="00E12270">
            <w:pPr>
              <w:jc w:val="center"/>
              <w:rPr>
                <w:b/>
                <w:color w:val="FFFFFF"/>
                <w:sz w:val="64"/>
              </w:rPr>
            </w:pPr>
            <w:r w:rsidRPr="00C81167">
              <w:rPr>
                <w:b/>
                <w:color w:val="FFFFFF"/>
                <w:sz w:val="64"/>
              </w:rPr>
              <w:t>20</w:t>
            </w:r>
            <w:r>
              <w:rPr>
                <w:b/>
                <w:color w:val="FFFFFF"/>
                <w:sz w:val="64"/>
              </w:rPr>
              <w:t>21/22</w:t>
            </w:r>
          </w:p>
          <w:p w:rsidR="000B0DBA" w:rsidRPr="004919EF" w:rsidRDefault="000B0DBA" w:rsidP="00E12270">
            <w:pPr>
              <w:rPr>
                <w:rFonts w:ascii="Comic Sans MS" w:hAnsi="Comic Sans MS"/>
                <w:b/>
              </w:rPr>
            </w:pPr>
          </w:p>
        </w:tc>
      </w:tr>
    </w:tbl>
    <w:p w:rsidR="000B0DBA" w:rsidRDefault="000B0DBA" w:rsidP="000B0DBA">
      <w:pPr>
        <w:jc w:val="center"/>
      </w:pPr>
    </w:p>
    <w:p w:rsidR="000B0DBA" w:rsidRPr="00430D0C" w:rsidRDefault="000B0DBA" w:rsidP="000B0DBA">
      <w:pPr>
        <w:jc w:val="center"/>
        <w:rPr>
          <w:rFonts w:ascii="Arial" w:hAnsi="Arial" w:cs="Arial"/>
          <w:b/>
        </w:rPr>
      </w:pPr>
    </w:p>
    <w:p w:rsidR="000B0DBA" w:rsidRDefault="000B0DBA" w:rsidP="000B0DBA">
      <w:pPr>
        <w:jc w:val="center"/>
        <w:rPr>
          <w:rFonts w:ascii="Arial" w:hAnsi="Arial" w:cs="Arial"/>
        </w:rPr>
      </w:pPr>
    </w:p>
    <w:p w:rsidR="000B0DBA" w:rsidRDefault="000B0DBA" w:rsidP="000B0DBA">
      <w:pPr>
        <w:jc w:val="center"/>
        <w:rPr>
          <w:rFonts w:ascii="Arial" w:hAnsi="Arial" w:cs="Arial"/>
        </w:rPr>
      </w:pPr>
    </w:p>
    <w:p w:rsidR="000B0DBA" w:rsidRDefault="000B0DBA" w:rsidP="000B0DBA">
      <w:pPr>
        <w:rPr>
          <w:rFonts w:ascii="Arial" w:hAnsi="Arial" w:cs="Arial"/>
        </w:rPr>
      </w:pPr>
    </w:p>
    <w:p w:rsidR="000B0DBA" w:rsidRPr="00982F51" w:rsidRDefault="000B0DBA" w:rsidP="000B0DBA">
      <w:pPr>
        <w:rPr>
          <w:b/>
          <w:u w:val="single"/>
        </w:rPr>
      </w:pPr>
      <w:r w:rsidRPr="00C70205">
        <w:rPr>
          <w:rFonts w:ascii="Arial" w:hAnsi="Arial" w:cs="Arial"/>
        </w:rPr>
        <w:t xml:space="preserve">Headteacher: Mrs </w:t>
      </w:r>
      <w:r>
        <w:rPr>
          <w:rFonts w:ascii="Arial" w:hAnsi="Arial" w:cs="Arial"/>
        </w:rPr>
        <w:t>D Clarke</w:t>
      </w:r>
      <w:r w:rsidRPr="00C70205">
        <w:rPr>
          <w:rFonts w:ascii="Arial" w:hAnsi="Arial" w:cs="Arial"/>
        </w:rPr>
        <w:t xml:space="preserve">   </w:t>
      </w:r>
    </w:p>
    <w:p w:rsidR="000B0DBA" w:rsidRPr="00C70205" w:rsidRDefault="000B0DBA" w:rsidP="000B0DBA">
      <w:pPr>
        <w:autoSpaceDE w:val="0"/>
        <w:autoSpaceDN w:val="0"/>
        <w:adjustRightInd w:val="0"/>
        <w:rPr>
          <w:rFonts w:ascii="Arial" w:hAnsi="Arial" w:cs="Arial"/>
        </w:rPr>
      </w:pPr>
      <w:r w:rsidRPr="00C70205">
        <w:rPr>
          <w:rFonts w:ascii="Arial" w:hAnsi="Arial" w:cs="Arial"/>
        </w:rPr>
        <w:t xml:space="preserve">Chair of Governors: </w:t>
      </w:r>
      <w:r>
        <w:rPr>
          <w:rFonts w:ascii="Arial" w:hAnsi="Arial" w:cs="Arial"/>
        </w:rPr>
        <w:t xml:space="preserve">K </w:t>
      </w:r>
      <w:proofErr w:type="gramStart"/>
      <w:r>
        <w:rPr>
          <w:rFonts w:ascii="Arial" w:hAnsi="Arial" w:cs="Arial"/>
        </w:rPr>
        <w:t>Coleman  …</w:t>
      </w:r>
      <w:proofErr w:type="gramEnd"/>
      <w:r>
        <w:rPr>
          <w:rFonts w:ascii="Arial" w:hAnsi="Arial" w:cs="Arial"/>
        </w:rPr>
        <w:t>…………………………………..</w:t>
      </w:r>
    </w:p>
    <w:p w:rsidR="000B0DBA" w:rsidRDefault="000B0DBA" w:rsidP="000B0DBA">
      <w:pPr>
        <w:autoSpaceDE w:val="0"/>
        <w:autoSpaceDN w:val="0"/>
        <w:adjustRightInd w:val="0"/>
        <w:rPr>
          <w:rFonts w:ascii="Arial" w:hAnsi="Arial" w:cs="Arial"/>
        </w:rPr>
      </w:pPr>
      <w:r w:rsidRPr="00C70205">
        <w:rPr>
          <w:rFonts w:ascii="Arial" w:hAnsi="Arial" w:cs="Arial"/>
        </w:rPr>
        <w:t xml:space="preserve">Signed copy in school office                                                            </w:t>
      </w:r>
    </w:p>
    <w:p w:rsidR="000B0DBA" w:rsidRDefault="000B0DBA" w:rsidP="000B0DBA">
      <w:pPr>
        <w:autoSpaceDE w:val="0"/>
        <w:autoSpaceDN w:val="0"/>
        <w:adjustRightInd w:val="0"/>
        <w:rPr>
          <w:rFonts w:ascii="Arial" w:hAnsi="Arial" w:cs="Arial"/>
        </w:rPr>
      </w:pPr>
      <w:r w:rsidRPr="00C70205">
        <w:rPr>
          <w:rFonts w:ascii="Arial" w:hAnsi="Arial" w:cs="Arial"/>
        </w:rPr>
        <w:t xml:space="preserve">Date:  </w:t>
      </w:r>
      <w:r>
        <w:rPr>
          <w:rFonts w:ascii="Arial" w:hAnsi="Arial" w:cs="Arial"/>
        </w:rPr>
        <w:t>January 2019</w:t>
      </w:r>
    </w:p>
    <w:p w:rsidR="000B0DBA" w:rsidRDefault="000B0DBA" w:rsidP="000B0DBA">
      <w:pPr>
        <w:shd w:val="clear" w:color="auto" w:fill="FFFFFF"/>
        <w:spacing w:after="150" w:line="364" w:lineRule="atLeast"/>
        <w:rPr>
          <w:rFonts w:ascii="Calibri" w:eastAsia="Times New Roman" w:hAnsi="Calibri" w:cs="Times New Roman"/>
          <w:color w:val="333333"/>
          <w:sz w:val="26"/>
          <w:szCs w:val="26"/>
          <w:lang w:eastAsia="en-GB"/>
        </w:rPr>
      </w:pPr>
      <w:r>
        <w:rPr>
          <w:rFonts w:ascii="Arial" w:hAnsi="Arial" w:cs="Arial"/>
        </w:rPr>
        <w:t xml:space="preserve">Review </w:t>
      </w:r>
      <w:r>
        <w:rPr>
          <w:rFonts w:ascii="Arial" w:hAnsi="Arial" w:cs="Arial"/>
        </w:rPr>
        <w:t>every three years</w:t>
      </w:r>
    </w:p>
    <w:p w:rsidR="005557B2" w:rsidRPr="005557B2" w:rsidRDefault="005557B2" w:rsidP="005557B2">
      <w:pPr>
        <w:shd w:val="clear" w:color="auto" w:fill="FFFFFF"/>
        <w:spacing w:after="150" w:line="364" w:lineRule="atLeast"/>
        <w:rPr>
          <w:rFonts w:ascii="Calibri" w:eastAsia="Times New Roman" w:hAnsi="Calibri" w:cs="Times New Roman"/>
          <w:color w:val="333333"/>
          <w:sz w:val="24"/>
          <w:szCs w:val="24"/>
          <w:lang w:eastAsia="en-GB"/>
        </w:rPr>
      </w:pPr>
      <w:r w:rsidRPr="005557B2">
        <w:rPr>
          <w:rFonts w:ascii="Calibri" w:eastAsia="Times New Roman" w:hAnsi="Calibri" w:cs="Times New Roman"/>
          <w:color w:val="333333"/>
          <w:sz w:val="24"/>
          <w:szCs w:val="24"/>
          <w:lang w:eastAsia="en-GB"/>
        </w:rPr>
        <w:lastRenderedPageBreak/>
        <w:t>This information should be taken and used as part of Buckminster Primary School’s overall strategy and implemented within the context of our vision and instrument of government aims. Buckminster School is not a church school but has a strong Christian ethos at the centre of all that it does.</w:t>
      </w:r>
    </w:p>
    <w:p w:rsidR="005557B2" w:rsidRPr="005557B2" w:rsidRDefault="005557B2" w:rsidP="005557B2">
      <w:pPr>
        <w:spacing w:after="0" w:line="240" w:lineRule="auto"/>
        <w:rPr>
          <w:rFonts w:ascii="Times New Roman" w:eastAsia="Times New Roman" w:hAnsi="Times New Roman" w:cs="Times New Roman"/>
          <w:sz w:val="24"/>
          <w:szCs w:val="24"/>
          <w:lang w:eastAsia="en-GB"/>
        </w:rPr>
      </w:pPr>
      <w:r w:rsidRPr="005557B2">
        <w:rPr>
          <w:rFonts w:ascii="Calibri" w:eastAsia="Times New Roman" w:hAnsi="Calibri" w:cs="Times New Roman"/>
          <w:color w:val="333333"/>
          <w:sz w:val="26"/>
          <w:szCs w:val="26"/>
          <w:lang w:eastAsia="en-GB"/>
        </w:rPr>
        <w:br/>
      </w:r>
    </w:p>
    <w:p w:rsidR="005557B2" w:rsidRPr="005557B2" w:rsidRDefault="005557B2" w:rsidP="005557B2">
      <w:pPr>
        <w:shd w:val="clear" w:color="auto" w:fill="FFFFFF"/>
        <w:spacing w:before="60" w:after="240" w:line="240" w:lineRule="auto"/>
        <w:outlineLvl w:val="1"/>
        <w:rPr>
          <w:rFonts w:ascii="Calibri" w:eastAsia="Times New Roman" w:hAnsi="Calibri" w:cs="Times New Roman"/>
          <w:b/>
          <w:caps/>
          <w:color w:val="0070C0"/>
          <w:sz w:val="24"/>
          <w:szCs w:val="24"/>
          <w:lang w:eastAsia="en-GB"/>
        </w:rPr>
      </w:pPr>
      <w:r w:rsidRPr="005557B2">
        <w:rPr>
          <w:rFonts w:ascii="Calibri" w:eastAsia="Times New Roman" w:hAnsi="Calibri" w:cs="Times New Roman"/>
          <w:b/>
          <w:caps/>
          <w:color w:val="0070C0"/>
          <w:sz w:val="24"/>
          <w:szCs w:val="24"/>
          <w:lang w:eastAsia="en-GB"/>
        </w:rPr>
        <w:t>1. AIMS AND OBJECTIVES</w:t>
      </w:r>
    </w:p>
    <w:p w:rsidR="005557B2" w:rsidRPr="005557B2" w:rsidRDefault="005557B2" w:rsidP="005557B2">
      <w:pPr>
        <w:shd w:val="clear" w:color="auto" w:fill="FFFFFF"/>
        <w:spacing w:after="150" w:line="364" w:lineRule="atLeast"/>
        <w:rPr>
          <w:rFonts w:ascii="Calibri" w:eastAsia="Times New Roman" w:hAnsi="Calibri" w:cs="Times New Roman"/>
          <w:color w:val="333333"/>
          <w:sz w:val="24"/>
          <w:szCs w:val="24"/>
          <w:lang w:eastAsia="en-GB"/>
        </w:rPr>
      </w:pPr>
      <w:r w:rsidRPr="005557B2">
        <w:rPr>
          <w:rFonts w:ascii="Calibri" w:eastAsia="Times New Roman" w:hAnsi="Calibri" w:cs="Times New Roman"/>
          <w:color w:val="333333"/>
          <w:sz w:val="24"/>
          <w:szCs w:val="24"/>
          <w:lang w:eastAsia="en-GB"/>
        </w:rPr>
        <w:t>1.1 At Buckminster we promote the fundamental British values of democracy, the rule of law, individual liberty, and mutual respect and tolerance of those with different faiths and beliefs.</w:t>
      </w:r>
    </w:p>
    <w:p w:rsidR="005557B2" w:rsidRPr="005557B2" w:rsidRDefault="005557B2" w:rsidP="005557B2">
      <w:pPr>
        <w:shd w:val="clear" w:color="auto" w:fill="FFFFFF"/>
        <w:spacing w:after="150" w:line="364" w:lineRule="atLeast"/>
        <w:rPr>
          <w:rFonts w:ascii="Calibri" w:eastAsia="Times New Roman" w:hAnsi="Calibri" w:cs="Times New Roman"/>
          <w:color w:val="333333"/>
          <w:sz w:val="24"/>
          <w:szCs w:val="24"/>
          <w:lang w:eastAsia="en-GB"/>
        </w:rPr>
      </w:pPr>
      <w:r w:rsidRPr="005557B2">
        <w:rPr>
          <w:rFonts w:ascii="Calibri" w:eastAsia="Times New Roman" w:hAnsi="Calibri" w:cs="Times New Roman"/>
          <w:color w:val="333333"/>
          <w:sz w:val="24"/>
          <w:szCs w:val="24"/>
          <w:lang w:eastAsia="en-GB"/>
        </w:rPr>
        <w:t>1.2 Actively promoting these values means challenging opinions or behaviours in school that are contrary to fundamental British values. Attempts to promote systems that undermine British values would be completely at odds with our duty to provide Spiritual, Moral, Social and Cultural education.</w:t>
      </w:r>
    </w:p>
    <w:p w:rsidR="005557B2" w:rsidRPr="005557B2" w:rsidRDefault="005557B2" w:rsidP="005557B2">
      <w:pPr>
        <w:shd w:val="clear" w:color="auto" w:fill="FFFFFF"/>
        <w:spacing w:after="150" w:line="364" w:lineRule="atLeast"/>
        <w:rPr>
          <w:rFonts w:ascii="Calibri" w:eastAsia="Times New Roman" w:hAnsi="Calibri" w:cs="Times New Roman"/>
          <w:color w:val="333333"/>
          <w:sz w:val="24"/>
          <w:szCs w:val="24"/>
          <w:lang w:eastAsia="en-GB"/>
        </w:rPr>
      </w:pPr>
      <w:r w:rsidRPr="005557B2">
        <w:rPr>
          <w:rFonts w:ascii="Calibri" w:eastAsia="Times New Roman" w:hAnsi="Calibri" w:cs="Times New Roman"/>
          <w:color w:val="333333"/>
          <w:sz w:val="24"/>
          <w:szCs w:val="24"/>
          <w:lang w:eastAsia="en-GB"/>
        </w:rPr>
        <w:t>1.3 School staff are expected to uphold public trust in the profession and to maintain high standards of ethics and behaviour, within and outside school. This includes not undermining fundamental British values.</w:t>
      </w:r>
    </w:p>
    <w:p w:rsidR="005557B2" w:rsidRPr="005557B2" w:rsidRDefault="005557B2" w:rsidP="005557B2">
      <w:pPr>
        <w:spacing w:after="0" w:line="240" w:lineRule="auto"/>
        <w:rPr>
          <w:rFonts w:ascii="Times New Roman" w:eastAsia="Times New Roman" w:hAnsi="Times New Roman" w:cs="Times New Roman"/>
          <w:sz w:val="24"/>
          <w:szCs w:val="24"/>
          <w:lang w:eastAsia="en-GB"/>
        </w:rPr>
      </w:pPr>
      <w:r w:rsidRPr="005557B2">
        <w:rPr>
          <w:rFonts w:ascii="Calibri" w:eastAsia="Times New Roman" w:hAnsi="Calibri" w:cs="Times New Roman"/>
          <w:color w:val="333333"/>
          <w:sz w:val="26"/>
          <w:szCs w:val="26"/>
          <w:lang w:eastAsia="en-GB"/>
        </w:rPr>
        <w:br/>
      </w:r>
    </w:p>
    <w:p w:rsidR="005557B2" w:rsidRPr="005557B2" w:rsidRDefault="005557B2" w:rsidP="005557B2">
      <w:pPr>
        <w:shd w:val="clear" w:color="auto" w:fill="FFFFFF"/>
        <w:spacing w:before="60" w:after="240" w:line="240" w:lineRule="auto"/>
        <w:outlineLvl w:val="1"/>
        <w:rPr>
          <w:rFonts w:ascii="Calibri" w:eastAsia="Times New Roman" w:hAnsi="Calibri" w:cs="Times New Roman"/>
          <w:b/>
          <w:caps/>
          <w:color w:val="0070C0"/>
          <w:sz w:val="24"/>
          <w:szCs w:val="24"/>
          <w:lang w:eastAsia="en-GB"/>
        </w:rPr>
      </w:pPr>
      <w:r w:rsidRPr="005557B2">
        <w:rPr>
          <w:rFonts w:ascii="Calibri" w:eastAsia="Times New Roman" w:hAnsi="Calibri" w:cs="Times New Roman"/>
          <w:b/>
          <w:caps/>
          <w:color w:val="0070C0"/>
          <w:sz w:val="24"/>
          <w:szCs w:val="24"/>
          <w:lang w:eastAsia="en-GB"/>
        </w:rPr>
        <w:t>2. SPIRITUAL, MORAL, SOCIAL AND CULTURAL EDUCATION (SMSC)</w:t>
      </w:r>
    </w:p>
    <w:p w:rsidR="005557B2" w:rsidRPr="005557B2" w:rsidRDefault="005557B2" w:rsidP="005557B2">
      <w:pPr>
        <w:shd w:val="clear" w:color="auto" w:fill="FFFFFF"/>
        <w:spacing w:after="150" w:line="364" w:lineRule="atLeast"/>
        <w:rPr>
          <w:rFonts w:ascii="Calibri" w:eastAsia="Times New Roman" w:hAnsi="Calibri" w:cs="Times New Roman"/>
          <w:color w:val="333333"/>
          <w:sz w:val="24"/>
          <w:szCs w:val="24"/>
          <w:lang w:eastAsia="en-GB"/>
        </w:rPr>
      </w:pPr>
      <w:r w:rsidRPr="005557B2">
        <w:rPr>
          <w:rFonts w:ascii="Calibri" w:eastAsia="Times New Roman" w:hAnsi="Calibri" w:cs="Times New Roman"/>
          <w:color w:val="333333"/>
          <w:sz w:val="24"/>
          <w:szCs w:val="24"/>
          <w:lang w:eastAsia="en-GB"/>
        </w:rPr>
        <w:t>2.1 Through our provision of SMSC we:</w:t>
      </w:r>
    </w:p>
    <w:p w:rsidR="005557B2" w:rsidRPr="005557B2" w:rsidRDefault="005557B2" w:rsidP="005557B2">
      <w:pPr>
        <w:numPr>
          <w:ilvl w:val="0"/>
          <w:numId w:val="1"/>
        </w:numPr>
        <w:shd w:val="clear" w:color="auto" w:fill="FFFFFF"/>
        <w:spacing w:after="0" w:line="364" w:lineRule="atLeast"/>
        <w:ind w:left="525"/>
        <w:rPr>
          <w:rFonts w:ascii="Calibri" w:eastAsia="Times New Roman" w:hAnsi="Calibri" w:cs="Times New Roman"/>
          <w:color w:val="333333"/>
          <w:sz w:val="24"/>
          <w:szCs w:val="24"/>
          <w:lang w:eastAsia="en-GB"/>
        </w:rPr>
      </w:pPr>
      <w:r w:rsidRPr="005557B2">
        <w:rPr>
          <w:rFonts w:ascii="Calibri" w:eastAsia="Times New Roman" w:hAnsi="Calibri" w:cs="Times New Roman"/>
          <w:color w:val="333333"/>
          <w:sz w:val="24"/>
          <w:szCs w:val="24"/>
          <w:lang w:eastAsia="en-GB"/>
        </w:rPr>
        <w:t>enable pupils to develop their self-knowledge</w:t>
      </w:r>
    </w:p>
    <w:p w:rsidR="005557B2" w:rsidRPr="005557B2" w:rsidRDefault="005557B2" w:rsidP="005557B2">
      <w:pPr>
        <w:numPr>
          <w:ilvl w:val="0"/>
          <w:numId w:val="2"/>
        </w:numPr>
        <w:shd w:val="clear" w:color="auto" w:fill="FFFFFF"/>
        <w:spacing w:after="0" w:line="364" w:lineRule="atLeast"/>
        <w:ind w:left="525"/>
        <w:rPr>
          <w:rFonts w:ascii="Calibri" w:eastAsia="Times New Roman" w:hAnsi="Calibri" w:cs="Times New Roman"/>
          <w:color w:val="333333"/>
          <w:sz w:val="24"/>
          <w:szCs w:val="24"/>
          <w:lang w:eastAsia="en-GB"/>
        </w:rPr>
      </w:pPr>
      <w:r w:rsidRPr="005557B2">
        <w:rPr>
          <w:rFonts w:ascii="Calibri" w:eastAsia="Times New Roman" w:hAnsi="Calibri" w:cs="Times New Roman"/>
          <w:color w:val="333333"/>
          <w:sz w:val="24"/>
          <w:szCs w:val="24"/>
          <w:lang w:eastAsia="en-GB"/>
        </w:rPr>
        <w:t>enable pupils to distinguish right from wrong and to respect the civil and criminal law of England</w:t>
      </w:r>
    </w:p>
    <w:p w:rsidR="005557B2" w:rsidRPr="005557B2" w:rsidRDefault="005557B2" w:rsidP="005557B2">
      <w:pPr>
        <w:numPr>
          <w:ilvl w:val="0"/>
          <w:numId w:val="2"/>
        </w:numPr>
        <w:shd w:val="clear" w:color="auto" w:fill="FFFFFF"/>
        <w:spacing w:after="0" w:line="364" w:lineRule="atLeast"/>
        <w:ind w:left="525"/>
        <w:rPr>
          <w:rFonts w:ascii="Calibri" w:eastAsia="Times New Roman" w:hAnsi="Calibri" w:cs="Times New Roman"/>
          <w:color w:val="333333"/>
          <w:sz w:val="24"/>
          <w:szCs w:val="24"/>
          <w:lang w:eastAsia="en-GB"/>
        </w:rPr>
      </w:pPr>
      <w:r w:rsidRPr="005557B2">
        <w:rPr>
          <w:rFonts w:ascii="Calibri" w:eastAsia="Times New Roman" w:hAnsi="Calibri" w:cs="Times New Roman"/>
          <w:color w:val="333333"/>
          <w:sz w:val="24"/>
          <w:szCs w:val="24"/>
          <w:lang w:eastAsia="en-GB"/>
        </w:rPr>
        <w:t>encourage pupils to accept responsibility for their behaviour, show initiative, and understand how they can positively contribute to the lives of those living and working within the locality of the school, and to the wider society</w:t>
      </w:r>
    </w:p>
    <w:p w:rsidR="005557B2" w:rsidRPr="005557B2" w:rsidRDefault="005557B2" w:rsidP="005557B2">
      <w:pPr>
        <w:numPr>
          <w:ilvl w:val="0"/>
          <w:numId w:val="2"/>
        </w:numPr>
        <w:shd w:val="clear" w:color="auto" w:fill="FFFFFF"/>
        <w:spacing w:after="0" w:line="364" w:lineRule="atLeast"/>
        <w:ind w:left="525"/>
        <w:rPr>
          <w:rFonts w:ascii="Calibri" w:eastAsia="Times New Roman" w:hAnsi="Calibri" w:cs="Times New Roman"/>
          <w:color w:val="333333"/>
          <w:sz w:val="24"/>
          <w:szCs w:val="24"/>
          <w:lang w:eastAsia="en-GB"/>
        </w:rPr>
      </w:pPr>
      <w:r w:rsidRPr="005557B2">
        <w:rPr>
          <w:rFonts w:ascii="Calibri" w:eastAsia="Times New Roman" w:hAnsi="Calibri" w:cs="Times New Roman"/>
          <w:color w:val="333333"/>
          <w:sz w:val="24"/>
          <w:szCs w:val="24"/>
          <w:lang w:eastAsia="en-GB"/>
        </w:rPr>
        <w:t>enable pupils to acquire a broad general knowledge of, and respect for, public institutions and services in England</w:t>
      </w:r>
    </w:p>
    <w:p w:rsidR="005557B2" w:rsidRPr="005557B2" w:rsidRDefault="005557B2" w:rsidP="005557B2">
      <w:pPr>
        <w:numPr>
          <w:ilvl w:val="0"/>
          <w:numId w:val="2"/>
        </w:numPr>
        <w:shd w:val="clear" w:color="auto" w:fill="FFFFFF"/>
        <w:spacing w:after="0" w:line="364" w:lineRule="atLeast"/>
        <w:ind w:left="525"/>
        <w:rPr>
          <w:rFonts w:ascii="Calibri" w:eastAsia="Times New Roman" w:hAnsi="Calibri" w:cs="Times New Roman"/>
          <w:color w:val="333333"/>
          <w:sz w:val="24"/>
          <w:szCs w:val="24"/>
          <w:lang w:eastAsia="en-GB"/>
        </w:rPr>
      </w:pPr>
      <w:r w:rsidRPr="005557B2">
        <w:rPr>
          <w:rFonts w:ascii="Calibri" w:eastAsia="Times New Roman" w:hAnsi="Calibri" w:cs="Times New Roman"/>
          <w:color w:val="333333"/>
          <w:sz w:val="24"/>
          <w:szCs w:val="24"/>
          <w:lang w:eastAsia="en-GB"/>
        </w:rPr>
        <w:t>further tolerance and harmony between different cultural traditions by enabling pupils to acquire an appreciation of, and respect for, their own and other cultures</w:t>
      </w:r>
    </w:p>
    <w:p w:rsidR="005557B2" w:rsidRPr="005557B2" w:rsidRDefault="005557B2" w:rsidP="005557B2">
      <w:pPr>
        <w:numPr>
          <w:ilvl w:val="0"/>
          <w:numId w:val="2"/>
        </w:numPr>
        <w:shd w:val="clear" w:color="auto" w:fill="FFFFFF"/>
        <w:spacing w:after="0" w:line="364" w:lineRule="atLeast"/>
        <w:ind w:left="525"/>
        <w:rPr>
          <w:rFonts w:ascii="Calibri" w:eastAsia="Times New Roman" w:hAnsi="Calibri" w:cs="Times New Roman"/>
          <w:color w:val="333333"/>
          <w:sz w:val="24"/>
          <w:szCs w:val="24"/>
          <w:lang w:eastAsia="en-GB"/>
        </w:rPr>
      </w:pPr>
      <w:r w:rsidRPr="005557B2">
        <w:rPr>
          <w:rFonts w:ascii="Calibri" w:eastAsia="Times New Roman" w:hAnsi="Calibri" w:cs="Times New Roman"/>
          <w:color w:val="333333"/>
          <w:sz w:val="24"/>
          <w:szCs w:val="24"/>
          <w:lang w:eastAsia="en-GB"/>
        </w:rPr>
        <w:t>encourage respect for oneself, and for others</w:t>
      </w:r>
    </w:p>
    <w:p w:rsidR="005557B2" w:rsidRPr="005557B2" w:rsidRDefault="005557B2" w:rsidP="005557B2">
      <w:pPr>
        <w:numPr>
          <w:ilvl w:val="0"/>
          <w:numId w:val="2"/>
        </w:numPr>
        <w:shd w:val="clear" w:color="auto" w:fill="FFFFFF"/>
        <w:spacing w:after="0" w:line="364" w:lineRule="atLeast"/>
        <w:ind w:left="525"/>
        <w:rPr>
          <w:rFonts w:ascii="Calibri" w:eastAsia="Times New Roman" w:hAnsi="Calibri" w:cs="Times New Roman"/>
          <w:color w:val="333333"/>
          <w:sz w:val="24"/>
          <w:szCs w:val="24"/>
          <w:lang w:eastAsia="en-GB"/>
        </w:rPr>
      </w:pPr>
      <w:r w:rsidRPr="005557B2">
        <w:rPr>
          <w:rFonts w:ascii="Calibri" w:eastAsia="Times New Roman" w:hAnsi="Calibri" w:cs="Times New Roman"/>
          <w:color w:val="333333"/>
          <w:sz w:val="24"/>
          <w:szCs w:val="24"/>
          <w:lang w:eastAsia="en-GB"/>
        </w:rPr>
        <w:t>encourage respect for democracy and support for participation on the democratic processes, including respect for the basis on which law is made and applied in England</w:t>
      </w:r>
    </w:p>
    <w:p w:rsidR="005557B2" w:rsidRPr="005557B2" w:rsidRDefault="005557B2" w:rsidP="005557B2">
      <w:pPr>
        <w:spacing w:after="0" w:line="240" w:lineRule="auto"/>
        <w:rPr>
          <w:rFonts w:ascii="Times New Roman" w:eastAsia="Times New Roman" w:hAnsi="Times New Roman" w:cs="Times New Roman"/>
          <w:sz w:val="24"/>
          <w:szCs w:val="24"/>
          <w:lang w:eastAsia="en-GB"/>
        </w:rPr>
      </w:pPr>
      <w:r w:rsidRPr="005557B2">
        <w:rPr>
          <w:rFonts w:ascii="Calibri" w:eastAsia="Times New Roman" w:hAnsi="Calibri" w:cs="Times New Roman"/>
          <w:color w:val="333333"/>
          <w:sz w:val="24"/>
          <w:szCs w:val="24"/>
          <w:lang w:eastAsia="en-GB"/>
        </w:rPr>
        <w:br/>
      </w:r>
    </w:p>
    <w:p w:rsidR="005557B2" w:rsidRPr="005557B2" w:rsidRDefault="005557B2" w:rsidP="005557B2">
      <w:pPr>
        <w:shd w:val="clear" w:color="auto" w:fill="FFFFFF"/>
        <w:spacing w:before="60" w:after="240" w:line="240" w:lineRule="auto"/>
        <w:outlineLvl w:val="1"/>
        <w:rPr>
          <w:rFonts w:ascii="Calibri" w:eastAsia="Times New Roman" w:hAnsi="Calibri" w:cs="Times New Roman"/>
          <w:b/>
          <w:caps/>
          <w:color w:val="0070C0"/>
          <w:sz w:val="24"/>
          <w:szCs w:val="24"/>
          <w:lang w:eastAsia="en-GB"/>
        </w:rPr>
      </w:pPr>
      <w:r w:rsidRPr="005557B2">
        <w:rPr>
          <w:rFonts w:ascii="Calibri" w:eastAsia="Times New Roman" w:hAnsi="Calibri" w:cs="Times New Roman"/>
          <w:b/>
          <w:caps/>
          <w:color w:val="0070C0"/>
          <w:sz w:val="24"/>
          <w:szCs w:val="24"/>
          <w:lang w:eastAsia="en-GB"/>
        </w:rPr>
        <w:lastRenderedPageBreak/>
        <w:t>3. KNOWLEDGE AND UNDERSTANDING OF BRITISH VALUES</w:t>
      </w:r>
    </w:p>
    <w:p w:rsidR="005557B2" w:rsidRPr="005557B2" w:rsidRDefault="005557B2" w:rsidP="005557B2">
      <w:pPr>
        <w:shd w:val="clear" w:color="auto" w:fill="FFFFFF"/>
        <w:spacing w:after="150" w:line="364" w:lineRule="atLeast"/>
        <w:rPr>
          <w:rFonts w:ascii="Calibri" w:eastAsia="Times New Roman" w:hAnsi="Calibri" w:cs="Times New Roman"/>
          <w:color w:val="333333"/>
          <w:sz w:val="24"/>
          <w:szCs w:val="24"/>
          <w:lang w:eastAsia="en-GB"/>
        </w:rPr>
      </w:pPr>
      <w:r w:rsidRPr="005557B2">
        <w:rPr>
          <w:rFonts w:ascii="Calibri" w:eastAsia="Times New Roman" w:hAnsi="Calibri" w:cs="Times New Roman"/>
          <w:color w:val="333333"/>
          <w:sz w:val="24"/>
          <w:szCs w:val="24"/>
          <w:lang w:eastAsia="en-GB"/>
        </w:rPr>
        <w:t>3.1 Through our teaching of British values we expect that pupils will:</w:t>
      </w:r>
    </w:p>
    <w:p w:rsidR="005557B2" w:rsidRPr="005557B2" w:rsidRDefault="005557B2" w:rsidP="005557B2">
      <w:pPr>
        <w:numPr>
          <w:ilvl w:val="0"/>
          <w:numId w:val="3"/>
        </w:numPr>
        <w:shd w:val="clear" w:color="auto" w:fill="FFFFFF"/>
        <w:spacing w:after="0" w:line="364" w:lineRule="atLeast"/>
        <w:ind w:left="525"/>
        <w:rPr>
          <w:rFonts w:ascii="Calibri" w:eastAsia="Times New Roman" w:hAnsi="Calibri" w:cs="Times New Roman"/>
          <w:color w:val="333333"/>
          <w:sz w:val="24"/>
          <w:szCs w:val="24"/>
          <w:lang w:eastAsia="en-GB"/>
        </w:rPr>
      </w:pPr>
      <w:r w:rsidRPr="005557B2">
        <w:rPr>
          <w:rFonts w:ascii="Calibri" w:eastAsia="Times New Roman" w:hAnsi="Calibri" w:cs="Times New Roman"/>
          <w:color w:val="333333"/>
          <w:sz w:val="24"/>
          <w:szCs w:val="24"/>
          <w:lang w:eastAsia="en-GB"/>
        </w:rPr>
        <w:t>understand how citizens can influence decision-making through the democratic process</w:t>
      </w:r>
    </w:p>
    <w:p w:rsidR="005557B2" w:rsidRPr="005557B2" w:rsidRDefault="005557B2" w:rsidP="005557B2">
      <w:pPr>
        <w:numPr>
          <w:ilvl w:val="0"/>
          <w:numId w:val="3"/>
        </w:numPr>
        <w:shd w:val="clear" w:color="auto" w:fill="FFFFFF"/>
        <w:spacing w:after="0" w:line="364" w:lineRule="atLeast"/>
        <w:ind w:left="525"/>
        <w:rPr>
          <w:rFonts w:ascii="Calibri" w:eastAsia="Times New Roman" w:hAnsi="Calibri" w:cs="Times New Roman"/>
          <w:color w:val="333333"/>
          <w:sz w:val="24"/>
          <w:szCs w:val="24"/>
          <w:lang w:eastAsia="en-GB"/>
        </w:rPr>
      </w:pPr>
      <w:r w:rsidRPr="005557B2">
        <w:rPr>
          <w:rFonts w:ascii="Calibri" w:eastAsia="Times New Roman" w:hAnsi="Calibri" w:cs="Times New Roman"/>
          <w:color w:val="333333"/>
          <w:sz w:val="24"/>
          <w:szCs w:val="24"/>
          <w:lang w:eastAsia="en-GB"/>
        </w:rPr>
        <w:t>appreciate that living under the rule of law protects individual citizens and is essential for their wellbeing and safety</w:t>
      </w:r>
    </w:p>
    <w:p w:rsidR="005557B2" w:rsidRPr="005557B2" w:rsidRDefault="005557B2" w:rsidP="005557B2">
      <w:pPr>
        <w:numPr>
          <w:ilvl w:val="0"/>
          <w:numId w:val="3"/>
        </w:numPr>
        <w:shd w:val="clear" w:color="auto" w:fill="FFFFFF"/>
        <w:spacing w:after="0" w:line="364" w:lineRule="atLeast"/>
        <w:ind w:left="525"/>
        <w:rPr>
          <w:rFonts w:ascii="Calibri" w:eastAsia="Times New Roman" w:hAnsi="Calibri" w:cs="Times New Roman"/>
          <w:color w:val="333333"/>
          <w:sz w:val="24"/>
          <w:szCs w:val="24"/>
          <w:lang w:eastAsia="en-GB"/>
        </w:rPr>
      </w:pPr>
      <w:r w:rsidRPr="005557B2">
        <w:rPr>
          <w:rFonts w:ascii="Calibri" w:eastAsia="Times New Roman" w:hAnsi="Calibri" w:cs="Times New Roman"/>
          <w:color w:val="333333"/>
          <w:sz w:val="24"/>
          <w:szCs w:val="24"/>
          <w:lang w:eastAsia="en-GB"/>
        </w:rPr>
        <w:t>encourage pupils to accept responsibility for their behaviour, show initiative, and understand how they can positively contribute to the lives of those living and working within the locality of the school, and to the wider society</w:t>
      </w:r>
    </w:p>
    <w:p w:rsidR="005557B2" w:rsidRPr="005557B2" w:rsidRDefault="005557B2" w:rsidP="005557B2">
      <w:pPr>
        <w:numPr>
          <w:ilvl w:val="0"/>
          <w:numId w:val="3"/>
        </w:numPr>
        <w:shd w:val="clear" w:color="auto" w:fill="FFFFFF"/>
        <w:spacing w:after="0" w:line="364" w:lineRule="atLeast"/>
        <w:ind w:left="525"/>
        <w:rPr>
          <w:rFonts w:ascii="Calibri" w:eastAsia="Times New Roman" w:hAnsi="Calibri" w:cs="Times New Roman"/>
          <w:color w:val="333333"/>
          <w:sz w:val="24"/>
          <w:szCs w:val="24"/>
          <w:lang w:eastAsia="en-GB"/>
        </w:rPr>
      </w:pPr>
      <w:r w:rsidRPr="005557B2">
        <w:rPr>
          <w:rFonts w:ascii="Calibri" w:eastAsia="Times New Roman" w:hAnsi="Calibri" w:cs="Times New Roman"/>
          <w:color w:val="333333"/>
          <w:sz w:val="24"/>
          <w:szCs w:val="24"/>
          <w:lang w:eastAsia="en-GB"/>
        </w:rPr>
        <w:t>understand that the freedom to choose and hold other faiths and beliefs is protected in law</w:t>
      </w:r>
    </w:p>
    <w:p w:rsidR="005557B2" w:rsidRPr="005557B2" w:rsidRDefault="005557B2" w:rsidP="005557B2">
      <w:pPr>
        <w:numPr>
          <w:ilvl w:val="0"/>
          <w:numId w:val="3"/>
        </w:numPr>
        <w:shd w:val="clear" w:color="auto" w:fill="FFFFFF"/>
        <w:spacing w:after="0" w:line="364" w:lineRule="atLeast"/>
        <w:ind w:left="525"/>
        <w:rPr>
          <w:rFonts w:ascii="Calibri" w:eastAsia="Times New Roman" w:hAnsi="Calibri" w:cs="Times New Roman"/>
          <w:color w:val="333333"/>
          <w:sz w:val="24"/>
          <w:szCs w:val="24"/>
          <w:lang w:eastAsia="en-GB"/>
        </w:rPr>
      </w:pPr>
      <w:r w:rsidRPr="005557B2">
        <w:rPr>
          <w:rFonts w:ascii="Calibri" w:eastAsia="Times New Roman" w:hAnsi="Calibri" w:cs="Times New Roman"/>
          <w:color w:val="333333"/>
          <w:sz w:val="24"/>
          <w:szCs w:val="24"/>
          <w:lang w:eastAsia="en-GB"/>
        </w:rPr>
        <w:t>accept that other people having different faiths or beliefs to oneself (or having none) should be accepted and tolerated, and should not be the cause of prejudicial or discriminatory behaviour</w:t>
      </w:r>
    </w:p>
    <w:p w:rsidR="005557B2" w:rsidRPr="005557B2" w:rsidRDefault="005557B2" w:rsidP="005557B2">
      <w:pPr>
        <w:numPr>
          <w:ilvl w:val="0"/>
          <w:numId w:val="3"/>
        </w:numPr>
        <w:shd w:val="clear" w:color="auto" w:fill="FFFFFF"/>
        <w:spacing w:after="0" w:line="364" w:lineRule="atLeast"/>
        <w:ind w:left="525"/>
        <w:rPr>
          <w:rFonts w:ascii="Calibri" w:eastAsia="Times New Roman" w:hAnsi="Calibri" w:cs="Times New Roman"/>
          <w:color w:val="333333"/>
          <w:sz w:val="24"/>
          <w:szCs w:val="24"/>
          <w:lang w:eastAsia="en-GB"/>
        </w:rPr>
      </w:pPr>
      <w:r w:rsidRPr="005557B2">
        <w:rPr>
          <w:rFonts w:ascii="Calibri" w:eastAsia="Times New Roman" w:hAnsi="Calibri" w:cs="Times New Roman"/>
          <w:color w:val="333333"/>
          <w:sz w:val="24"/>
          <w:szCs w:val="24"/>
          <w:lang w:eastAsia="en-GB"/>
        </w:rPr>
        <w:t>understand the importance of identifying and combatting discrimination</w:t>
      </w:r>
    </w:p>
    <w:p w:rsidR="005557B2" w:rsidRPr="005557B2" w:rsidRDefault="005557B2" w:rsidP="005557B2">
      <w:pPr>
        <w:spacing w:after="0" w:line="240" w:lineRule="auto"/>
        <w:rPr>
          <w:rFonts w:ascii="Times New Roman" w:eastAsia="Times New Roman" w:hAnsi="Times New Roman" w:cs="Times New Roman"/>
          <w:sz w:val="24"/>
          <w:szCs w:val="24"/>
          <w:lang w:eastAsia="en-GB"/>
        </w:rPr>
      </w:pPr>
      <w:r w:rsidRPr="005557B2">
        <w:rPr>
          <w:rFonts w:ascii="Calibri" w:eastAsia="Times New Roman" w:hAnsi="Calibri" w:cs="Times New Roman"/>
          <w:color w:val="333333"/>
          <w:sz w:val="24"/>
          <w:szCs w:val="24"/>
          <w:lang w:eastAsia="en-GB"/>
        </w:rPr>
        <w:br/>
      </w:r>
    </w:p>
    <w:p w:rsidR="005557B2" w:rsidRPr="005557B2" w:rsidRDefault="005557B2" w:rsidP="005557B2">
      <w:pPr>
        <w:pStyle w:val="NormalWeb"/>
        <w:shd w:val="clear" w:color="auto" w:fill="FFFFFF"/>
        <w:spacing w:before="0" w:beforeAutospacing="0" w:after="150" w:afterAutospacing="0" w:line="364" w:lineRule="atLeast"/>
        <w:rPr>
          <w:rFonts w:ascii="Calibri" w:hAnsi="Calibri"/>
          <w:color w:val="333333"/>
        </w:rPr>
      </w:pPr>
      <w:r w:rsidRPr="005557B2">
        <w:rPr>
          <w:rFonts w:ascii="Calibri" w:hAnsi="Calibri"/>
          <w:color w:val="333333"/>
        </w:rPr>
        <w:t>3.2 It is not necessary for schools or individuals to 'promote' teachings, beliefs or opinions that conflict with their own, but nor is it acceptable to promote discrimination against people or groups on the basis of their belief, opinion or background</w:t>
      </w:r>
    </w:p>
    <w:p w:rsidR="005557B2" w:rsidRDefault="005557B2" w:rsidP="005557B2">
      <w:pPr>
        <w:shd w:val="clear" w:color="auto" w:fill="FFFFFF"/>
        <w:spacing w:after="150" w:line="364" w:lineRule="atLeast"/>
        <w:rPr>
          <w:rFonts w:ascii="Calibri" w:eastAsia="Times New Roman" w:hAnsi="Calibri" w:cs="Times New Roman"/>
          <w:color w:val="333333"/>
          <w:sz w:val="24"/>
          <w:szCs w:val="24"/>
          <w:lang w:eastAsia="en-GB"/>
        </w:rPr>
      </w:pPr>
    </w:p>
    <w:p w:rsidR="002D10A8" w:rsidRDefault="002D10A8"/>
    <w:sectPr w:rsidR="002D10A8" w:rsidSect="000B0DBA">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A32E5"/>
    <w:multiLevelType w:val="multilevel"/>
    <w:tmpl w:val="7366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470D5"/>
    <w:multiLevelType w:val="multilevel"/>
    <w:tmpl w:val="E414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65027D"/>
    <w:multiLevelType w:val="multilevel"/>
    <w:tmpl w:val="367C8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7B2"/>
    <w:rsid w:val="0006698E"/>
    <w:rsid w:val="000B0DBA"/>
    <w:rsid w:val="002D10A8"/>
    <w:rsid w:val="00555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16214"/>
  <w15:docId w15:val="{81BA2652-543C-4852-95A4-D15C663C6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57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5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862403">
      <w:bodyDiv w:val="1"/>
      <w:marLeft w:val="0"/>
      <w:marRight w:val="0"/>
      <w:marTop w:val="0"/>
      <w:marBottom w:val="0"/>
      <w:divBdr>
        <w:top w:val="none" w:sz="0" w:space="0" w:color="auto"/>
        <w:left w:val="none" w:sz="0" w:space="0" w:color="auto"/>
        <w:bottom w:val="none" w:sz="0" w:space="0" w:color="auto"/>
        <w:right w:val="none" w:sz="0" w:space="0" w:color="auto"/>
      </w:divBdr>
    </w:div>
    <w:div w:id="1280651208">
      <w:bodyDiv w:val="1"/>
      <w:marLeft w:val="0"/>
      <w:marRight w:val="0"/>
      <w:marTop w:val="0"/>
      <w:marBottom w:val="0"/>
      <w:divBdr>
        <w:top w:val="none" w:sz="0" w:space="0" w:color="auto"/>
        <w:left w:val="none" w:sz="0" w:space="0" w:color="auto"/>
        <w:bottom w:val="none" w:sz="0" w:space="0" w:color="auto"/>
        <w:right w:val="none" w:sz="0" w:space="0" w:color="auto"/>
      </w:divBdr>
    </w:div>
    <w:div w:id="135056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Debbie Clarke</cp:lastModifiedBy>
  <cp:revision>3</cp:revision>
  <dcterms:created xsi:type="dcterms:W3CDTF">2020-03-05T11:45:00Z</dcterms:created>
  <dcterms:modified xsi:type="dcterms:W3CDTF">2022-02-21T12:02:00Z</dcterms:modified>
</cp:coreProperties>
</file>